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9191"/>
        <w:gridCol w:w="23"/>
      </w:tblGrid>
      <w:tr w:rsidR="00F11BE1" w:rsidRPr="00394DDC" w:rsidTr="00566ECB">
        <w:trPr>
          <w:trHeight w:val="987"/>
        </w:trPr>
        <w:tc>
          <w:tcPr>
            <w:tcW w:w="23" w:type="dxa"/>
            <w:shd w:val="clear" w:color="auto" w:fill="auto"/>
            <w:vAlign w:val="center"/>
          </w:tcPr>
          <w:p w:rsidR="00F11BE1" w:rsidRPr="00394DDC" w:rsidRDefault="00F11BE1" w:rsidP="00566ECB">
            <w:pPr>
              <w:pStyle w:val="Header"/>
              <w:tabs>
                <w:tab w:val="left" w:pos="0"/>
              </w:tabs>
              <w:snapToGrid w:val="0"/>
              <w:ind w:right="235"/>
              <w:rPr>
                <w:rFonts w:ascii="Arial" w:hAnsi="Arial" w:cs="Arial"/>
                <w:lang w:val="pt-BR" w:eastAsia="pt-BR"/>
              </w:rPr>
            </w:pPr>
            <w:r w:rsidRPr="00394DDC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25278659" wp14:editId="7859D853">
                      <wp:simplePos x="0" y="0"/>
                      <wp:positionH relativeFrom="margin">
                        <wp:posOffset>-119380</wp:posOffset>
                      </wp:positionH>
                      <wp:positionV relativeFrom="paragraph">
                        <wp:posOffset>-254635</wp:posOffset>
                      </wp:positionV>
                      <wp:extent cx="6019165" cy="412115"/>
                      <wp:effectExtent l="5080" t="5080" r="5080" b="1143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165" cy="412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BE1" w:rsidRDefault="00F11BE1" w:rsidP="00F11BE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Inserir a denominação de RESUMO EXPANDIDO Experiência Técnica (como exemplo Agroecol) e o logo do CBA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-9.35pt;margin-top:-20pt;width:473.95pt;height:32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">
                      <v:fill opacity="0"/>
                      <v:textbox>
                        <w:txbxContent>
                          <w:p w:rsidR="00F11BE1" w:rsidRDefault="00F11BE1" w:rsidP="00F11BE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Inserir a denominação de RESUMO EXPANDIDO Experiência Técnica (como exemplo Agroecol) e o logo do CBA 2019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191" w:type="dxa"/>
            <w:shd w:val="clear" w:color="auto" w:fill="auto"/>
            <w:vAlign w:val="center"/>
          </w:tcPr>
          <w:p w:rsidR="00F11BE1" w:rsidRPr="00394DDC" w:rsidRDefault="00F11BE1" w:rsidP="00566ECB">
            <w:pPr>
              <w:pStyle w:val="Header"/>
              <w:snapToGrid w:val="0"/>
              <w:spacing w:line="276" w:lineRule="auto"/>
              <w:ind w:left="122" w:hanging="142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3" w:type="dxa"/>
            <w:shd w:val="clear" w:color="auto" w:fill="auto"/>
          </w:tcPr>
          <w:p w:rsidR="00F11BE1" w:rsidRPr="00394DDC" w:rsidRDefault="00F11BE1" w:rsidP="00566ECB">
            <w:pPr>
              <w:pStyle w:val="Header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</w:p>
        </w:tc>
      </w:tr>
    </w:tbl>
    <w:p w:rsidR="00F11BE1" w:rsidRPr="00394DDC" w:rsidRDefault="00F11BE1" w:rsidP="00F11BE1">
      <w:pPr>
        <w:spacing w:before="57" w:after="57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94DDC">
        <w:rPr>
          <w:rFonts w:ascii="Arial" w:hAnsi="Arial" w:cs="Arial"/>
          <w:b/>
          <w:bCs/>
          <w:sz w:val="22"/>
          <w:szCs w:val="22"/>
        </w:rPr>
        <w:t>MODELO RELATO DE EXPERIÊNCIA TÉCNICA</w:t>
      </w:r>
    </w:p>
    <w:p w:rsidR="00F11BE1" w:rsidRPr="00394DDC" w:rsidRDefault="00F11BE1" w:rsidP="00F11BE1">
      <w:pPr>
        <w:pStyle w:val="Header"/>
        <w:rPr>
          <w:rFonts w:ascii="Arial" w:hAnsi="Arial" w:cs="Arial"/>
        </w:rPr>
      </w:pPr>
    </w:p>
    <w:p w:rsidR="00F11BE1" w:rsidRPr="00394DDC" w:rsidRDefault="00F11BE1" w:rsidP="00F11BE1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color w:val="0000CC"/>
          <w:lang w:val="pt-BR"/>
        </w:rPr>
      </w:pPr>
    </w:p>
    <w:p w:rsidR="00F11BE1" w:rsidRPr="00394DDC" w:rsidRDefault="00F11BE1" w:rsidP="00F11BE1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  <w:lang w:val="pt-BR"/>
        </w:rPr>
      </w:pPr>
    </w:p>
    <w:p w:rsidR="00F11BE1" w:rsidRPr="00394DDC" w:rsidRDefault="00F11BE1" w:rsidP="00F11BE1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394DDC">
        <w:rPr>
          <w:rFonts w:ascii="Arial" w:hAnsi="Arial" w:cs="Arial"/>
          <w:b/>
          <w:lang w:val="pt-BR"/>
        </w:rPr>
        <w:t>Título do trabalho em português, espanhol ou inglês</w:t>
      </w:r>
      <w:r w:rsidRPr="00394DDC">
        <w:rPr>
          <w:rFonts w:ascii="Arial" w:hAnsi="Arial" w:cs="Arial"/>
          <w:b/>
          <w:i/>
          <w:lang w:val="pt-BR"/>
        </w:rPr>
        <w:t xml:space="preserve">, </w:t>
      </w:r>
      <w:r w:rsidRPr="00394DDC">
        <w:rPr>
          <w:rFonts w:ascii="Arial" w:hAnsi="Arial" w:cs="Arial"/>
          <w:b/>
          <w:lang w:val="pt-BR"/>
        </w:rPr>
        <w:t>f</w:t>
      </w:r>
      <w:r w:rsidRPr="00394DDC">
        <w:rPr>
          <w:rFonts w:ascii="Arial" w:hAnsi="Arial" w:cs="Arial"/>
          <w:b/>
          <w:iCs/>
        </w:rPr>
        <w:t xml:space="preserve">onte </w:t>
      </w:r>
      <w:r w:rsidRPr="00394DDC">
        <w:rPr>
          <w:rFonts w:ascii="Arial" w:hAnsi="Arial" w:cs="Arial"/>
          <w:b/>
          <w:iCs/>
          <w:lang w:val="pt-BR"/>
        </w:rPr>
        <w:t>Negrito</w:t>
      </w:r>
      <w:r w:rsidRPr="00394DDC">
        <w:rPr>
          <w:rFonts w:ascii="Arial" w:hAnsi="Arial" w:cs="Arial"/>
          <w:b/>
          <w:iCs/>
        </w:rPr>
        <w:t xml:space="preserve">, </w:t>
      </w:r>
      <w:r w:rsidRPr="00394DDC">
        <w:rPr>
          <w:rFonts w:ascii="Arial" w:hAnsi="Arial" w:cs="Arial"/>
          <w:b/>
          <w:iCs/>
          <w:lang w:val="pt-BR"/>
        </w:rPr>
        <w:t>t</w:t>
      </w:r>
      <w:r w:rsidRPr="00394DDC">
        <w:rPr>
          <w:rFonts w:ascii="Arial" w:hAnsi="Arial" w:cs="Arial"/>
          <w:b/>
          <w:iCs/>
        </w:rPr>
        <w:t>amanho 1</w:t>
      </w:r>
      <w:r w:rsidRPr="00394DDC">
        <w:rPr>
          <w:rFonts w:ascii="Arial" w:hAnsi="Arial" w:cs="Arial"/>
          <w:b/>
          <w:iCs/>
          <w:lang w:val="pt-BR"/>
        </w:rPr>
        <w:t>2</w:t>
      </w:r>
      <w:r w:rsidRPr="00394DDC">
        <w:rPr>
          <w:rFonts w:ascii="Arial" w:hAnsi="Arial" w:cs="Arial"/>
          <w:b/>
          <w:iCs/>
        </w:rPr>
        <w:t xml:space="preserve">, </w:t>
      </w:r>
      <w:r w:rsidRPr="00394DDC">
        <w:rPr>
          <w:rFonts w:ascii="Arial" w:hAnsi="Arial" w:cs="Arial"/>
          <w:b/>
          <w:iCs/>
          <w:lang w:val="pt-BR"/>
        </w:rPr>
        <w:t>c</w:t>
      </w:r>
      <w:r w:rsidRPr="00394DDC">
        <w:rPr>
          <w:rFonts w:ascii="Arial" w:hAnsi="Arial" w:cs="Arial"/>
          <w:b/>
          <w:iCs/>
        </w:rPr>
        <w:t>entralizad</w:t>
      </w:r>
      <w:r w:rsidRPr="00394DDC">
        <w:rPr>
          <w:rFonts w:ascii="Arial" w:hAnsi="Arial" w:cs="Arial"/>
          <w:b/>
          <w:iCs/>
          <w:lang w:val="pt-BR"/>
        </w:rPr>
        <w:t>o.</w:t>
      </w:r>
    </w:p>
    <w:p w:rsidR="00F11BE1" w:rsidRPr="00394DDC" w:rsidRDefault="00F11BE1" w:rsidP="00F11BE1">
      <w:pPr>
        <w:jc w:val="center"/>
        <w:rPr>
          <w:rFonts w:ascii="Arial" w:hAnsi="Arial" w:cs="Arial"/>
        </w:rPr>
      </w:pPr>
      <w:r w:rsidRPr="00394DDC">
        <w:rPr>
          <w:rFonts w:ascii="Arial" w:hAnsi="Arial" w:cs="Arial"/>
          <w:i/>
          <w:iCs/>
        </w:rPr>
        <w:t>Título do Trabalho em Inglês (caso o trabalho não seja submetido no idioma inglês), fonte Arial, tamanho 12, itálico, centralizado.</w:t>
      </w:r>
    </w:p>
    <w:p w:rsidR="00F11BE1" w:rsidRPr="00394DDC" w:rsidRDefault="00F11BE1" w:rsidP="00F11BE1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394DDC">
        <w:rPr>
          <w:rFonts w:ascii="Arial" w:eastAsia="Arial" w:hAnsi="Arial" w:cs="Arial"/>
          <w:b/>
          <w:iCs/>
          <w:color w:val="1F497D"/>
          <w:lang w:val="pt-BR"/>
        </w:rPr>
        <w:t xml:space="preserve"> </w:t>
      </w:r>
      <w:r w:rsidRPr="00394DDC">
        <w:rPr>
          <w:rFonts w:ascii="Arial" w:hAnsi="Arial" w:cs="Arial"/>
          <w:bCs/>
          <w:color w:val="0000CC"/>
          <w:lang w:val="pt-BR"/>
        </w:rPr>
        <w:t>U</w:t>
      </w:r>
      <w:r w:rsidRPr="00394DDC">
        <w:rPr>
          <w:rFonts w:ascii="Arial" w:hAnsi="Arial" w:cs="Arial"/>
          <w:bCs/>
          <w:color w:val="0000CC"/>
        </w:rPr>
        <w:t>tilizar espaço 1,5 e acrescentar os autores (Arial, tamanho 12).</w:t>
      </w:r>
    </w:p>
    <w:p w:rsidR="00F11BE1" w:rsidRPr="00394DDC" w:rsidRDefault="00F11BE1" w:rsidP="00F11BE1">
      <w:pPr>
        <w:pStyle w:val="BodyTextIndent"/>
        <w:tabs>
          <w:tab w:val="left" w:pos="0"/>
        </w:tabs>
        <w:spacing w:line="360" w:lineRule="auto"/>
        <w:ind w:left="0"/>
        <w:rPr>
          <w:rFonts w:ascii="Arial" w:hAnsi="Arial" w:cs="Arial"/>
          <w:bCs/>
          <w:color w:val="0000CC"/>
          <w:lang w:val="x-none"/>
        </w:rPr>
      </w:pPr>
    </w:p>
    <w:p w:rsidR="00F11BE1" w:rsidRPr="00394DDC" w:rsidRDefault="00F11BE1" w:rsidP="00F11BE1">
      <w:pPr>
        <w:pStyle w:val="Default"/>
        <w:jc w:val="center"/>
        <w:rPr>
          <w:rFonts w:cs="Arial"/>
        </w:rPr>
      </w:pPr>
      <w:r w:rsidRPr="00394DDC">
        <w:rPr>
          <w:rFonts w:cs="Arial"/>
        </w:rPr>
        <w:t>SOBRENOME, Nome</w:t>
      </w:r>
      <w:r w:rsidRPr="00394DDC">
        <w:rPr>
          <w:rFonts w:cs="Arial"/>
          <w:vertAlign w:val="superscript"/>
        </w:rPr>
        <w:t>1</w:t>
      </w:r>
      <w:r w:rsidRPr="00394DDC">
        <w:rPr>
          <w:rFonts w:cs="Arial"/>
        </w:rPr>
        <w:t>; SOBRENOME, Nome</w:t>
      </w:r>
      <w:r w:rsidRPr="00394DDC">
        <w:rPr>
          <w:rFonts w:cs="Arial"/>
          <w:vertAlign w:val="superscript"/>
        </w:rPr>
        <w:t xml:space="preserve">2 </w:t>
      </w:r>
      <w:r w:rsidRPr="00394DDC">
        <w:rPr>
          <w:rFonts w:cs="Arial"/>
        </w:rPr>
        <w:t>(Arial fonte 12, centralizado)</w:t>
      </w:r>
    </w:p>
    <w:p w:rsidR="00F11BE1" w:rsidRPr="00394DDC" w:rsidRDefault="00F11BE1" w:rsidP="00F11BE1">
      <w:pPr>
        <w:pStyle w:val="Default"/>
        <w:jc w:val="center"/>
        <w:rPr>
          <w:rFonts w:cs="Arial"/>
        </w:rPr>
      </w:pPr>
      <w:r w:rsidRPr="00394DDC">
        <w:rPr>
          <w:rFonts w:cs="Arial"/>
          <w:sz w:val="20"/>
          <w:szCs w:val="20"/>
          <w:vertAlign w:val="superscript"/>
        </w:rPr>
        <w:t>1</w:t>
      </w:r>
      <w:r w:rsidRPr="00394DDC">
        <w:rPr>
          <w:rFonts w:cs="Arial"/>
          <w:sz w:val="20"/>
          <w:szCs w:val="20"/>
        </w:rPr>
        <w:t xml:space="preserve"> Instituição, email@provedor.com.br; </w:t>
      </w:r>
      <w:r w:rsidRPr="00394DDC">
        <w:rPr>
          <w:rFonts w:cs="Arial"/>
          <w:sz w:val="20"/>
          <w:szCs w:val="20"/>
          <w:vertAlign w:val="superscript"/>
        </w:rPr>
        <w:t>2</w:t>
      </w:r>
      <w:r w:rsidRPr="00394DDC">
        <w:rPr>
          <w:rFonts w:cs="Arial"/>
          <w:sz w:val="20"/>
          <w:szCs w:val="20"/>
        </w:rPr>
        <w:t xml:space="preserve"> Instituição, email@provedor.com.br (Arial fonte 10, centralizado)</w:t>
      </w:r>
    </w:p>
    <w:p w:rsidR="00F11BE1" w:rsidRPr="00394DDC" w:rsidRDefault="00F11BE1" w:rsidP="00F11BE1">
      <w:pPr>
        <w:pStyle w:val="BodyTextIndent"/>
        <w:tabs>
          <w:tab w:val="left" w:pos="0"/>
        </w:tabs>
        <w:ind w:left="0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um espaço simples para iniciar outro item (Arial, tamanho 12).</w:t>
      </w:r>
    </w:p>
    <w:p w:rsidR="00F11BE1" w:rsidRPr="00394DDC" w:rsidRDefault="00F11BE1" w:rsidP="00F11BE1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color w:val="0000CC"/>
        </w:rPr>
      </w:pPr>
    </w:p>
    <w:p w:rsidR="00F11BE1" w:rsidRPr="00394DDC" w:rsidRDefault="00F11BE1" w:rsidP="00F11BE1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</w:rPr>
      </w:pPr>
      <w:r w:rsidRPr="00394DDC">
        <w:rPr>
          <w:rFonts w:ascii="Arial" w:hAnsi="Arial" w:cs="Arial"/>
          <w:b/>
          <w:bCs/>
        </w:rPr>
        <w:t>Tema gerador: XXXXXXXX</w:t>
      </w:r>
    </w:p>
    <w:p w:rsidR="00F11BE1" w:rsidRPr="00394DDC" w:rsidRDefault="00F11BE1" w:rsidP="00F11BE1">
      <w:pPr>
        <w:pStyle w:val="BodyTextIndent"/>
        <w:tabs>
          <w:tab w:val="left" w:pos="0"/>
        </w:tabs>
        <w:ind w:left="0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um espaço simples para iniciar outro item (Arial, tamanho 12).</w:t>
      </w:r>
    </w:p>
    <w:p w:rsidR="00F11BE1" w:rsidRPr="00394DDC" w:rsidRDefault="00F11BE1" w:rsidP="00F11BE1">
      <w:pPr>
        <w:jc w:val="both"/>
        <w:rPr>
          <w:rFonts w:ascii="Arial" w:hAnsi="Arial" w:cs="Arial"/>
          <w:b/>
          <w:bCs/>
          <w:color w:val="0000CC"/>
          <w:sz w:val="22"/>
          <w:szCs w:val="22"/>
        </w:rPr>
      </w:pPr>
    </w:p>
    <w:p w:rsidR="00F11BE1" w:rsidRPr="00394DDC" w:rsidRDefault="00F11BE1" w:rsidP="00F11BE1">
      <w:pPr>
        <w:jc w:val="both"/>
        <w:rPr>
          <w:rFonts w:ascii="Arial" w:hAnsi="Arial" w:cs="Arial"/>
        </w:rPr>
      </w:pPr>
      <w:r w:rsidRPr="00394DDC">
        <w:rPr>
          <w:rFonts w:ascii="Arial" w:hAnsi="Arial" w:cs="Arial"/>
          <w:b/>
          <w:bCs/>
          <w:sz w:val="22"/>
          <w:szCs w:val="22"/>
        </w:rPr>
        <w:t>Resumo</w:t>
      </w:r>
    </w:p>
    <w:p w:rsidR="00F11BE1" w:rsidRPr="00394DDC" w:rsidRDefault="00F11BE1" w:rsidP="00F11BE1">
      <w:pPr>
        <w:pStyle w:val="Default"/>
        <w:jc w:val="both"/>
        <w:rPr>
          <w:rFonts w:cs="Arial"/>
        </w:rPr>
      </w:pPr>
      <w:r w:rsidRPr="00394DDC">
        <w:rPr>
          <w:rFonts w:cs="Arial"/>
          <w:sz w:val="22"/>
          <w:szCs w:val="22"/>
        </w:rPr>
        <w:t xml:space="preserve">Resumo de até 1.000 caracteres (com espaços), em fonte Arial, corpo 11pt, normal, com alinhamento justificado e espaçamento simples entre linhas. O texto deve ser claro e sucinto. Deverá apresentar de forma breve o contexto, os objetivos, desenvolvimento e principais resultados, apontando especialmente para as lições aprendidas na experiência. </w:t>
      </w:r>
    </w:p>
    <w:p w:rsidR="00F11BE1" w:rsidRPr="00394DDC" w:rsidRDefault="00F11BE1" w:rsidP="00F11BE1">
      <w:pPr>
        <w:jc w:val="both"/>
        <w:rPr>
          <w:rFonts w:ascii="Arial" w:hAnsi="Arial" w:cs="Arial"/>
        </w:rPr>
      </w:pPr>
      <w:r w:rsidRPr="00394DDC">
        <w:rPr>
          <w:rFonts w:ascii="Arial" w:hAnsi="Arial" w:cs="Arial"/>
          <w:b/>
          <w:sz w:val="22"/>
          <w:szCs w:val="22"/>
        </w:rPr>
        <w:t xml:space="preserve">Palavras-Chave: </w:t>
      </w:r>
      <w:r w:rsidRPr="00394DDC">
        <w:rPr>
          <w:rFonts w:ascii="Arial" w:hAnsi="Arial" w:cs="Arial"/>
          <w:sz w:val="22"/>
          <w:szCs w:val="22"/>
        </w:rPr>
        <w:t xml:space="preserve">De 3 a 5 palavras-chave, necessárias ao sistema de busca e indexação. Não repetir palavras que estejam no título. Separar as Palavras-chave por ponto e vírgula (;) e finalizar com ponto (.). </w:t>
      </w:r>
    </w:p>
    <w:p w:rsidR="00F11BE1" w:rsidRPr="00394DDC" w:rsidRDefault="00F11BE1" w:rsidP="00F11BE1">
      <w:pPr>
        <w:jc w:val="both"/>
        <w:rPr>
          <w:rFonts w:ascii="Arial" w:hAnsi="Arial" w:cs="Arial"/>
        </w:rPr>
      </w:pPr>
      <w:r w:rsidRPr="00394DDC">
        <w:rPr>
          <w:rFonts w:ascii="Arial" w:hAnsi="Arial" w:cs="Arial"/>
          <w:b/>
          <w:bCs/>
          <w:iCs/>
          <w:sz w:val="22"/>
          <w:szCs w:val="22"/>
        </w:rPr>
        <w:t>Keywords</w:t>
      </w:r>
      <w:r w:rsidRPr="00394DDC">
        <w:rPr>
          <w:rFonts w:ascii="Arial" w:hAnsi="Arial" w:cs="Arial"/>
          <w:iCs/>
          <w:sz w:val="22"/>
          <w:szCs w:val="22"/>
        </w:rPr>
        <w:t>: Tradução das palavras-chave para o inglês. Fonte Arial, corpo 11pt, com alinhamento justificado e espaçamento simples entre linhas.</w:t>
      </w:r>
    </w:p>
    <w:p w:rsidR="00F11BE1" w:rsidRPr="00394DDC" w:rsidRDefault="00F11BE1" w:rsidP="00F11BE1">
      <w:pPr>
        <w:pStyle w:val="BodyTextIndent"/>
        <w:tabs>
          <w:tab w:val="left" w:pos="0"/>
        </w:tabs>
        <w:ind w:left="0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um espaço simples para iniciar outro item (Arial, tamanho 12).</w:t>
      </w:r>
    </w:p>
    <w:p w:rsidR="00F11BE1" w:rsidRPr="00394DDC" w:rsidRDefault="00F11BE1" w:rsidP="00F11BE1">
      <w:pPr>
        <w:jc w:val="both"/>
        <w:rPr>
          <w:rFonts w:ascii="Arial" w:hAnsi="Arial" w:cs="Arial"/>
          <w:bCs/>
          <w:color w:val="0000CC"/>
          <w:sz w:val="22"/>
          <w:szCs w:val="22"/>
        </w:rPr>
      </w:pPr>
    </w:p>
    <w:p w:rsidR="00F11BE1" w:rsidRPr="00394DDC" w:rsidRDefault="00F11BE1" w:rsidP="00F11BE1">
      <w:pPr>
        <w:jc w:val="both"/>
        <w:rPr>
          <w:rFonts w:ascii="Arial" w:hAnsi="Arial" w:cs="Arial"/>
        </w:rPr>
      </w:pPr>
      <w:r w:rsidRPr="00394DDC">
        <w:rPr>
          <w:rFonts w:ascii="Arial" w:hAnsi="Arial" w:cs="Arial"/>
          <w:b/>
          <w:bCs/>
          <w:sz w:val="22"/>
          <w:szCs w:val="22"/>
        </w:rPr>
        <w:t>Abstract (Opcional)</w:t>
      </w:r>
      <w:r w:rsidRPr="00394DDC">
        <w:rPr>
          <w:rFonts w:ascii="Arial" w:hAnsi="Arial" w:cs="Arial"/>
          <w:bCs/>
          <w:sz w:val="22"/>
          <w:szCs w:val="22"/>
        </w:rPr>
        <w:t xml:space="preserve">: </w:t>
      </w:r>
      <w:r w:rsidRPr="00394DDC">
        <w:rPr>
          <w:rFonts w:ascii="Arial" w:hAnsi="Arial" w:cs="Arial"/>
          <w:iCs/>
          <w:sz w:val="22"/>
          <w:szCs w:val="22"/>
        </w:rPr>
        <w:t xml:space="preserve">Tradução do resumo para o inglês. Máximo de </w:t>
      </w:r>
      <w:r w:rsidRPr="00394DDC">
        <w:rPr>
          <w:rFonts w:ascii="Arial" w:hAnsi="Arial" w:cs="Arial"/>
          <w:sz w:val="22"/>
          <w:szCs w:val="22"/>
        </w:rPr>
        <w:t>1.000 caracteres (com espaços)</w:t>
      </w:r>
      <w:r w:rsidRPr="00394DDC">
        <w:rPr>
          <w:rFonts w:ascii="Arial" w:hAnsi="Arial" w:cs="Arial"/>
          <w:iCs/>
          <w:sz w:val="22"/>
          <w:szCs w:val="22"/>
        </w:rPr>
        <w:t>, em fonte Arial, corpo 11pt, com alinhamento justificado e espaçamento simples entre linhas.</w:t>
      </w:r>
    </w:p>
    <w:p w:rsidR="00F11BE1" w:rsidRPr="00394DDC" w:rsidRDefault="00F11BE1" w:rsidP="00F11BE1">
      <w:pPr>
        <w:tabs>
          <w:tab w:val="left" w:pos="0"/>
        </w:tabs>
        <w:jc w:val="both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espaçamento de 1,5 entre linhas para iniciar outro item</w:t>
      </w:r>
      <w:r w:rsidRPr="00394DDC">
        <w:rPr>
          <w:rFonts w:ascii="Arial" w:hAnsi="Arial" w:cs="Arial"/>
        </w:rPr>
        <w:t xml:space="preserve"> </w:t>
      </w:r>
      <w:r w:rsidRPr="00394DDC">
        <w:rPr>
          <w:rFonts w:ascii="Arial" w:hAnsi="Arial" w:cs="Arial"/>
          <w:bCs/>
          <w:color w:val="0000CC"/>
        </w:rPr>
        <w:t>(Arial, tamanho 12).</w:t>
      </w:r>
    </w:p>
    <w:p w:rsidR="00F11BE1" w:rsidRPr="00394DDC" w:rsidRDefault="00F11BE1" w:rsidP="00F11BE1">
      <w:pPr>
        <w:spacing w:line="360" w:lineRule="auto"/>
        <w:jc w:val="both"/>
        <w:rPr>
          <w:rFonts w:ascii="Arial" w:hAnsi="Arial" w:cs="Arial"/>
          <w:color w:val="0000CC"/>
        </w:rPr>
      </w:pPr>
    </w:p>
    <w:p w:rsidR="00F11BE1" w:rsidRPr="00394DDC" w:rsidRDefault="00F11BE1" w:rsidP="00F11BE1">
      <w:pPr>
        <w:pStyle w:val="Heading1"/>
        <w:tabs>
          <w:tab w:val="left" w:pos="0"/>
        </w:tabs>
        <w:rPr>
          <w:rFonts w:ascii="Arial" w:hAnsi="Arial" w:cs="Arial"/>
        </w:rPr>
      </w:pPr>
      <w:r w:rsidRPr="00394DDC">
        <w:rPr>
          <w:rFonts w:ascii="Arial" w:hAnsi="Arial" w:cs="Arial"/>
        </w:rPr>
        <w:t>Contexto</w:t>
      </w:r>
    </w:p>
    <w:p w:rsidR="00F11BE1" w:rsidRPr="00394DDC" w:rsidRDefault="00F11BE1" w:rsidP="00F11BE1">
      <w:pPr>
        <w:pStyle w:val="BodyTextInden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um espaço simples para iniciar os parágrafos (Arial, tamanho 12).</w:t>
      </w:r>
    </w:p>
    <w:p w:rsidR="00F11BE1" w:rsidRPr="00394DDC" w:rsidRDefault="00F11BE1" w:rsidP="00F11BE1">
      <w:pPr>
        <w:jc w:val="both"/>
        <w:rPr>
          <w:rFonts w:ascii="Arial" w:hAnsi="Arial" w:cs="Arial"/>
          <w:bCs/>
          <w:color w:val="0000CC"/>
        </w:rPr>
      </w:pPr>
    </w:p>
    <w:p w:rsidR="00F11BE1" w:rsidRPr="00394DDC" w:rsidRDefault="00F11BE1" w:rsidP="00F11BE1">
      <w:pPr>
        <w:jc w:val="both"/>
        <w:rPr>
          <w:rFonts w:ascii="Arial" w:hAnsi="Arial" w:cs="Arial"/>
        </w:rPr>
      </w:pPr>
      <w:r w:rsidRPr="00394DDC">
        <w:rPr>
          <w:rFonts w:ascii="Arial" w:hAnsi="Arial" w:cs="Arial"/>
        </w:rPr>
        <w:t xml:space="preserve">Deverá ser informado qual a contribuição da experiência para o tema gerador, além de onde, em qual período e com quais objetivos foi realizada a experiência. </w:t>
      </w:r>
    </w:p>
    <w:p w:rsidR="00F11BE1" w:rsidRPr="00394DDC" w:rsidRDefault="00F11BE1" w:rsidP="00F11BE1">
      <w:pPr>
        <w:tabs>
          <w:tab w:val="left" w:pos="0"/>
        </w:tabs>
        <w:jc w:val="both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lastRenderedPageBreak/>
        <w:t>Deixar espaçamento de 1,5 entre linhas para iniciar outro item (Arial, tamanho 12)</w:t>
      </w:r>
      <w:r w:rsidRPr="00394DDC">
        <w:rPr>
          <w:rFonts w:ascii="Arial" w:hAnsi="Arial" w:cs="Arial"/>
        </w:rPr>
        <w:t>.</w:t>
      </w:r>
    </w:p>
    <w:p w:rsidR="00F11BE1" w:rsidRPr="00394DDC" w:rsidRDefault="00F11BE1" w:rsidP="00F11BE1">
      <w:pPr>
        <w:pStyle w:val="BodyTextIndent"/>
        <w:spacing w:line="360" w:lineRule="auto"/>
        <w:ind w:left="0"/>
        <w:rPr>
          <w:rFonts w:ascii="Arial" w:hAnsi="Arial" w:cs="Arial"/>
          <w:b/>
          <w:bCs/>
        </w:rPr>
      </w:pPr>
    </w:p>
    <w:p w:rsidR="00F11BE1" w:rsidRPr="00394DDC" w:rsidRDefault="00F11BE1" w:rsidP="00F11BE1">
      <w:pPr>
        <w:pStyle w:val="BodyTextIndent"/>
        <w:ind w:left="0"/>
        <w:rPr>
          <w:rFonts w:ascii="Arial" w:hAnsi="Arial" w:cs="Arial"/>
        </w:rPr>
      </w:pPr>
      <w:r w:rsidRPr="00394DDC">
        <w:rPr>
          <w:rFonts w:ascii="Arial" w:hAnsi="Arial" w:cs="Arial"/>
          <w:b/>
          <w:bCs/>
        </w:rPr>
        <w:t>Descrição da Experiência</w:t>
      </w:r>
    </w:p>
    <w:p w:rsidR="00F11BE1" w:rsidRPr="00394DDC" w:rsidRDefault="00F11BE1" w:rsidP="00F11BE1">
      <w:pPr>
        <w:pStyle w:val="BodyTextInden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um espaço simples para iniciar os parágrafos (Arial, tamanho 12).</w:t>
      </w:r>
    </w:p>
    <w:p w:rsidR="00F11BE1" w:rsidRPr="00394DDC" w:rsidRDefault="00F11BE1" w:rsidP="00F11BE1">
      <w:pPr>
        <w:pStyle w:val="BodyTextInden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bCs/>
          <w:color w:val="0000CC"/>
        </w:rPr>
      </w:pPr>
    </w:p>
    <w:p w:rsidR="00F11BE1" w:rsidRPr="00394DDC" w:rsidRDefault="00F11BE1" w:rsidP="00F11BE1">
      <w:pPr>
        <w:pStyle w:val="Default"/>
        <w:jc w:val="both"/>
        <w:rPr>
          <w:rFonts w:cs="Arial"/>
        </w:rPr>
      </w:pPr>
      <w:r w:rsidRPr="00394DDC">
        <w:rPr>
          <w:rFonts w:cs="Arial"/>
        </w:rPr>
        <w:t xml:space="preserve">Informar quais as metodologias utilizadas para observação/intervenção e porque estas foram escolhidas. Relatar a experiência (de preferência na terceira pessoa) e inserir fotos/figuras (no máximo 4), se necessário. Informar o universo (pessoas, instituições, comunidades) da intervenção/observação e demais dados que venham informar ao leitor a pertinência do relato. </w:t>
      </w:r>
    </w:p>
    <w:p w:rsidR="00F11BE1" w:rsidRPr="00394DDC" w:rsidRDefault="00F11BE1" w:rsidP="00F11BE1">
      <w:pPr>
        <w:tabs>
          <w:tab w:val="left" w:pos="0"/>
        </w:tabs>
        <w:jc w:val="both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espaçamento de 1,5 entre parágrafos para iniciar outro item</w:t>
      </w:r>
      <w:r w:rsidRPr="00394DDC">
        <w:rPr>
          <w:rFonts w:ascii="Arial" w:hAnsi="Arial" w:cs="Arial"/>
        </w:rPr>
        <w:t>.</w:t>
      </w:r>
    </w:p>
    <w:p w:rsidR="00F11BE1" w:rsidRPr="00394DDC" w:rsidRDefault="00F11BE1" w:rsidP="00F11BE1">
      <w:pPr>
        <w:pStyle w:val="BodyTextIndent"/>
        <w:spacing w:line="360" w:lineRule="auto"/>
        <w:ind w:left="0"/>
        <w:rPr>
          <w:rFonts w:ascii="Arial" w:hAnsi="Arial" w:cs="Arial"/>
          <w:b/>
          <w:bCs/>
        </w:rPr>
      </w:pPr>
    </w:p>
    <w:p w:rsidR="00F11BE1" w:rsidRPr="00394DDC" w:rsidRDefault="00F11BE1" w:rsidP="00F11BE1">
      <w:pPr>
        <w:pStyle w:val="BodyTextIndent"/>
        <w:ind w:left="0"/>
        <w:rPr>
          <w:rFonts w:ascii="Arial" w:hAnsi="Arial" w:cs="Arial"/>
          <w:b/>
          <w:bCs/>
        </w:rPr>
      </w:pPr>
      <w:r w:rsidRPr="00394DDC">
        <w:rPr>
          <w:rFonts w:ascii="Arial" w:hAnsi="Arial" w:cs="Arial"/>
          <w:b/>
          <w:bCs/>
        </w:rPr>
        <w:t xml:space="preserve">Resultados </w:t>
      </w:r>
    </w:p>
    <w:p w:rsidR="00F11BE1" w:rsidRPr="00394DDC" w:rsidRDefault="00F11BE1" w:rsidP="00F11BE1">
      <w:pPr>
        <w:pStyle w:val="BodyTextIndent"/>
        <w:ind w:left="0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um espaço simples para iniciar os parágrafos (Arial, tamanho 12).</w:t>
      </w:r>
    </w:p>
    <w:p w:rsidR="00F11BE1" w:rsidRPr="00394DDC" w:rsidRDefault="00F11BE1" w:rsidP="00F11BE1">
      <w:pPr>
        <w:pStyle w:val="BodyTextIndent"/>
        <w:ind w:left="0"/>
        <w:rPr>
          <w:rFonts w:ascii="Arial" w:hAnsi="Arial" w:cs="Arial"/>
          <w:bCs/>
          <w:color w:val="0000CC"/>
        </w:rPr>
      </w:pPr>
    </w:p>
    <w:p w:rsidR="00F11BE1" w:rsidRPr="00394DDC" w:rsidRDefault="00F11BE1" w:rsidP="00F11BE1">
      <w:pPr>
        <w:rPr>
          <w:rFonts w:ascii="Arial" w:hAnsi="Arial" w:cs="Arial"/>
        </w:rPr>
      </w:pPr>
      <w:r w:rsidRPr="00394DDC">
        <w:rPr>
          <w:rFonts w:ascii="Arial" w:hAnsi="Arial" w:cs="Arial"/>
          <w:bCs/>
        </w:rPr>
        <w:t>Analisar, avaliar e discutir os resultados apresentados em rela</w:t>
      </w:r>
      <w:r w:rsidRPr="00394DDC">
        <w:rPr>
          <w:rFonts w:ascii="Arial" w:hAnsi="Arial" w:cs="Arial"/>
        </w:rPr>
        <w:t xml:space="preserve">ção aos objetivos propostos e sua contribuição para a Agroecologia (Não se trata do resumo do trabalho). Apresentar, se possível, questionamentos, possíveis soluções, ou futuras observações e/ou intervenções. </w:t>
      </w:r>
    </w:p>
    <w:p w:rsidR="00F11BE1" w:rsidRPr="00394DDC" w:rsidRDefault="00F11BE1" w:rsidP="00F11BE1">
      <w:pPr>
        <w:pStyle w:val="BodyTextInden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um espaço simples para iniciar os parágrafos (Arial, tamanho 12).</w:t>
      </w:r>
    </w:p>
    <w:p w:rsidR="00F11BE1" w:rsidRPr="00394DDC" w:rsidRDefault="00F11BE1" w:rsidP="00F11BE1">
      <w:pPr>
        <w:pStyle w:val="Corpodetexto21"/>
        <w:spacing w:line="360" w:lineRule="auto"/>
        <w:rPr>
          <w:rFonts w:ascii="Arial" w:hAnsi="Arial" w:cs="Arial"/>
          <w:b/>
          <w:bCs/>
          <w:sz w:val="24"/>
        </w:rPr>
      </w:pPr>
    </w:p>
    <w:p w:rsidR="00F11BE1" w:rsidRPr="00394DDC" w:rsidRDefault="00F11BE1" w:rsidP="00F11BE1">
      <w:pPr>
        <w:pStyle w:val="Corpodetexto21"/>
        <w:spacing w:line="240" w:lineRule="auto"/>
        <w:rPr>
          <w:rFonts w:ascii="Arial" w:hAnsi="Arial" w:cs="Arial"/>
        </w:rPr>
      </w:pPr>
      <w:r w:rsidRPr="00394DDC">
        <w:rPr>
          <w:rFonts w:ascii="Arial" w:hAnsi="Arial" w:cs="Arial"/>
          <w:b/>
          <w:bCs/>
          <w:sz w:val="24"/>
        </w:rPr>
        <w:t>Agradecimentos (opcional)</w:t>
      </w:r>
    </w:p>
    <w:p w:rsidR="00F11BE1" w:rsidRPr="00394DDC" w:rsidRDefault="00F11BE1" w:rsidP="00F11BE1">
      <w:pPr>
        <w:pStyle w:val="BodyTextInden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um espaço para iniciar os parágrafos (Arial, tamanho 12).</w:t>
      </w:r>
    </w:p>
    <w:p w:rsidR="00F11BE1" w:rsidRPr="00394DDC" w:rsidRDefault="00F11BE1" w:rsidP="00F11BE1">
      <w:pPr>
        <w:pStyle w:val="BodyTextIndent"/>
        <w:ind w:left="0"/>
        <w:rPr>
          <w:rFonts w:ascii="Arial" w:hAnsi="Arial" w:cs="Arial"/>
          <w:bCs/>
          <w:color w:val="0000CC"/>
        </w:rPr>
      </w:pPr>
    </w:p>
    <w:p w:rsidR="00F11BE1" w:rsidRPr="00394DDC" w:rsidRDefault="00F11BE1" w:rsidP="00F11BE1">
      <w:pPr>
        <w:pStyle w:val="BodyTextIndent"/>
        <w:ind w:left="0"/>
        <w:rPr>
          <w:rFonts w:ascii="Arial" w:hAnsi="Arial" w:cs="Arial"/>
        </w:rPr>
      </w:pPr>
      <w:r w:rsidRPr="00394DDC">
        <w:rPr>
          <w:rFonts w:ascii="Arial" w:hAnsi="Arial" w:cs="Arial"/>
          <w:bCs/>
        </w:rPr>
        <w:t>Inserir, se for o caso, após a conclusão. Indicar agências de fomento e órgãos financiadores, assim como apoiadores e colaboradores.</w:t>
      </w:r>
    </w:p>
    <w:p w:rsidR="00F11BE1" w:rsidRPr="00394DDC" w:rsidRDefault="00F11BE1" w:rsidP="00F11BE1">
      <w:pPr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espaçamento de 1,5 entre parágrafos para iniciar outro item</w:t>
      </w:r>
      <w:r w:rsidRPr="00394DDC">
        <w:rPr>
          <w:rFonts w:ascii="Arial" w:hAnsi="Arial" w:cs="Arial"/>
        </w:rPr>
        <w:t>.</w:t>
      </w:r>
    </w:p>
    <w:p w:rsidR="00F11BE1" w:rsidRPr="00394DDC" w:rsidRDefault="00F11BE1" w:rsidP="00F11BE1">
      <w:pPr>
        <w:pStyle w:val="BodyTextInden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</w:p>
    <w:p w:rsidR="00F11BE1" w:rsidRPr="00394DDC" w:rsidRDefault="00F11BE1" w:rsidP="00F11BE1">
      <w:pPr>
        <w:pStyle w:val="Corpodetexto21"/>
        <w:spacing w:line="240" w:lineRule="auto"/>
        <w:rPr>
          <w:rFonts w:ascii="Arial" w:hAnsi="Arial" w:cs="Arial"/>
        </w:rPr>
      </w:pPr>
      <w:r w:rsidRPr="00394DDC">
        <w:rPr>
          <w:rFonts w:ascii="Arial" w:hAnsi="Arial" w:cs="Arial"/>
          <w:b/>
          <w:bCs/>
          <w:sz w:val="24"/>
        </w:rPr>
        <w:t>Referências bibliográficas (quando houver)</w:t>
      </w:r>
    </w:p>
    <w:p w:rsidR="00F11BE1" w:rsidRPr="00394DDC" w:rsidRDefault="00F11BE1" w:rsidP="00F11BE1">
      <w:pPr>
        <w:pStyle w:val="BodyTextInden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394DDC">
        <w:rPr>
          <w:rFonts w:ascii="Arial" w:hAnsi="Arial" w:cs="Arial"/>
          <w:bCs/>
          <w:color w:val="0000CC"/>
        </w:rPr>
        <w:t>Deixar um espaço para iniciar as citações (Arial, tamanho 12).</w:t>
      </w:r>
    </w:p>
    <w:p w:rsidR="00F11BE1" w:rsidRPr="00394DDC" w:rsidRDefault="00F11BE1" w:rsidP="00F11BE1">
      <w:pPr>
        <w:pStyle w:val="BodyTextIndent"/>
        <w:ind w:left="0"/>
        <w:rPr>
          <w:rFonts w:ascii="Arial" w:hAnsi="Arial" w:cs="Arial"/>
          <w:bCs/>
          <w:color w:val="0000CC"/>
        </w:rPr>
      </w:pPr>
    </w:p>
    <w:p w:rsidR="00F11BE1" w:rsidRPr="00394DDC" w:rsidRDefault="00F11BE1" w:rsidP="00F11BE1">
      <w:pPr>
        <w:pStyle w:val="BodyTextIndent"/>
        <w:ind w:left="0"/>
        <w:rPr>
          <w:rFonts w:ascii="Arial" w:hAnsi="Arial" w:cs="Arial"/>
        </w:rPr>
      </w:pPr>
      <w:r w:rsidRPr="00394DDC">
        <w:rPr>
          <w:rFonts w:ascii="Arial" w:hAnsi="Arial" w:cs="Arial"/>
          <w:bCs/>
        </w:rPr>
        <w:t>Devem incluir apenas as mencionadas no texto e em tabelas, gráficos, fotos ou imagens, aparecendo em ordem alfabética e em letras maiúsculas. A apresentação segue as normas da ABNT – NBR 6023 (2002), conforme exemplos a seguir.</w:t>
      </w:r>
    </w:p>
    <w:p w:rsidR="00F11BE1" w:rsidRPr="00394DDC" w:rsidRDefault="00F11BE1" w:rsidP="00F11BE1">
      <w:pPr>
        <w:pStyle w:val="BodyTextIndent"/>
        <w:ind w:left="0"/>
        <w:rPr>
          <w:rFonts w:ascii="Arial" w:hAnsi="Arial" w:cs="Arial"/>
          <w:bCs/>
        </w:rPr>
      </w:pPr>
    </w:p>
    <w:p w:rsidR="00F11BE1" w:rsidRPr="00394DDC" w:rsidRDefault="00F11BE1" w:rsidP="00F11BE1">
      <w:pPr>
        <w:pStyle w:val="BodyTextIndent"/>
        <w:ind w:left="0"/>
        <w:rPr>
          <w:rFonts w:ascii="Arial" w:hAnsi="Arial" w:cs="Arial"/>
        </w:rPr>
      </w:pPr>
      <w:r w:rsidRPr="00394DDC">
        <w:rPr>
          <w:rFonts w:ascii="Arial" w:hAnsi="Arial" w:cs="Arial"/>
        </w:rPr>
        <w:t xml:space="preserve">COMISSÃO DE FERTILIDADE DO SOLO DO ESTADO DE MINAS GERAIS. </w:t>
      </w:r>
      <w:r w:rsidRPr="00394DDC">
        <w:rPr>
          <w:rFonts w:ascii="Arial" w:hAnsi="Arial" w:cs="Arial"/>
          <w:b/>
          <w:iCs/>
        </w:rPr>
        <w:t>Recomendações para o uso de corretivos e fertilizantes em Minas Gerais</w:t>
      </w:r>
      <w:r w:rsidRPr="00394DDC">
        <w:rPr>
          <w:rFonts w:ascii="Arial" w:hAnsi="Arial" w:cs="Arial"/>
          <w:i/>
          <w:iCs/>
        </w:rPr>
        <w:t xml:space="preserve"> – 5</w:t>
      </w:r>
      <w:r w:rsidRPr="00394DDC">
        <w:rPr>
          <w:rFonts w:ascii="Arial" w:hAnsi="Arial" w:cs="Arial"/>
          <w:i/>
          <w:iCs/>
          <w:vertAlign w:val="superscript"/>
        </w:rPr>
        <w:t>a</w:t>
      </w:r>
      <w:r w:rsidRPr="00394DDC">
        <w:rPr>
          <w:rFonts w:ascii="Arial" w:hAnsi="Arial" w:cs="Arial"/>
          <w:i/>
          <w:iCs/>
        </w:rPr>
        <w:t xml:space="preserve"> Aproximação.</w:t>
      </w:r>
      <w:r w:rsidRPr="00394DDC">
        <w:rPr>
          <w:rFonts w:ascii="Arial" w:hAnsi="Arial" w:cs="Arial"/>
        </w:rPr>
        <w:t xml:space="preserve"> Viçosa, MG, 1999. 359 p.</w:t>
      </w:r>
    </w:p>
    <w:p w:rsidR="00F11BE1" w:rsidRPr="00394DDC" w:rsidRDefault="00F11BE1" w:rsidP="00F11BE1">
      <w:pPr>
        <w:pStyle w:val="BodyTextIndent"/>
        <w:ind w:left="0"/>
        <w:rPr>
          <w:rFonts w:ascii="Arial" w:hAnsi="Arial" w:cs="Arial"/>
        </w:rPr>
      </w:pPr>
    </w:p>
    <w:p w:rsidR="00F11BE1" w:rsidRPr="00394DDC" w:rsidRDefault="00F11BE1" w:rsidP="00F11BE1">
      <w:pPr>
        <w:pStyle w:val="BodyTextIndent"/>
        <w:ind w:left="0"/>
        <w:rPr>
          <w:rFonts w:ascii="Arial" w:hAnsi="Arial" w:cs="Arial"/>
        </w:rPr>
      </w:pPr>
      <w:r w:rsidRPr="00394DDC">
        <w:rPr>
          <w:rFonts w:ascii="Arial" w:hAnsi="Arial" w:cs="Arial"/>
        </w:rPr>
        <w:t xml:space="preserve">DDDDDDDDD, M. R. </w:t>
      </w:r>
      <w:r w:rsidRPr="00394DDC">
        <w:rPr>
          <w:rFonts w:ascii="Arial" w:hAnsi="Arial" w:cs="Arial"/>
          <w:b/>
          <w:iCs/>
        </w:rPr>
        <w:t>As dimensões da sustentabilidade</w:t>
      </w:r>
      <w:r w:rsidRPr="00394DDC">
        <w:rPr>
          <w:rFonts w:ascii="Arial" w:hAnsi="Arial" w:cs="Arial"/>
          <w:iCs/>
        </w:rPr>
        <w:t>: um estudo da agricultura orgânica na região metropolitana de Curitiba, Paraná</w:t>
      </w:r>
      <w:r w:rsidRPr="00394DDC">
        <w:rPr>
          <w:rFonts w:ascii="Arial" w:hAnsi="Arial" w:cs="Arial"/>
          <w:i/>
          <w:iCs/>
        </w:rPr>
        <w:t xml:space="preserve">. </w:t>
      </w:r>
      <w:r w:rsidRPr="00394DDC">
        <w:rPr>
          <w:rFonts w:ascii="Arial" w:hAnsi="Arial" w:cs="Arial"/>
        </w:rPr>
        <w:t>2000. 310 f. Tese (Doutorado em Meio Ambiente e Desenvolvimento) – Universidade Federal de Paraná, Curitiba. 2000.</w:t>
      </w:r>
    </w:p>
    <w:p w:rsidR="00F11BE1" w:rsidRPr="00394DDC" w:rsidRDefault="00F11BE1" w:rsidP="00F11BE1">
      <w:pPr>
        <w:pStyle w:val="style1"/>
        <w:spacing w:before="0" w:after="0"/>
        <w:jc w:val="both"/>
        <w:rPr>
          <w:rFonts w:ascii="Arial" w:hAnsi="Arial" w:cs="Arial"/>
        </w:rPr>
      </w:pPr>
    </w:p>
    <w:p w:rsidR="00F11BE1" w:rsidRPr="00394DDC" w:rsidRDefault="00F11BE1" w:rsidP="00F11BE1">
      <w:pPr>
        <w:pStyle w:val="style1"/>
        <w:spacing w:before="0" w:after="0"/>
        <w:jc w:val="both"/>
        <w:rPr>
          <w:rFonts w:ascii="Arial" w:hAnsi="Arial" w:cs="Arial"/>
        </w:rPr>
      </w:pPr>
      <w:r w:rsidRPr="00394DDC">
        <w:rPr>
          <w:rFonts w:ascii="Arial" w:hAnsi="Arial" w:cs="Arial"/>
        </w:rPr>
        <w:t xml:space="preserve">JJJJJJJJ, M. A.; TTTTTTTTTT, G. H. Conceitos e experiências em agricultura sustentável. In: PERT, R. C. M. </w:t>
      </w:r>
      <w:r w:rsidRPr="00394DDC">
        <w:rPr>
          <w:rFonts w:ascii="Arial" w:hAnsi="Arial" w:cs="Arial"/>
          <w:b/>
        </w:rPr>
        <w:t>Agricultura Sustentável</w:t>
      </w:r>
      <w:r w:rsidRPr="00394DDC">
        <w:rPr>
          <w:rFonts w:ascii="Arial" w:hAnsi="Arial" w:cs="Arial"/>
        </w:rPr>
        <w:t>. Jaboticabal: Associação Brasileira de Engenharia Agrícola, 2003. v. 2, p. 1-106. (Série Engenharia Agrícola).</w:t>
      </w:r>
    </w:p>
    <w:p w:rsidR="00F11BE1" w:rsidRPr="00394DDC" w:rsidRDefault="00F11BE1" w:rsidP="00F11BE1">
      <w:pPr>
        <w:pStyle w:val="style1"/>
        <w:spacing w:before="0" w:after="0"/>
        <w:jc w:val="both"/>
        <w:rPr>
          <w:rFonts w:ascii="Arial" w:hAnsi="Arial" w:cs="Arial"/>
        </w:rPr>
      </w:pPr>
    </w:p>
    <w:p w:rsidR="00F11BE1" w:rsidRPr="00394DDC" w:rsidRDefault="00F11BE1" w:rsidP="00F11BE1">
      <w:pPr>
        <w:autoSpaceDE w:val="0"/>
        <w:jc w:val="both"/>
        <w:rPr>
          <w:rFonts w:ascii="Arial" w:hAnsi="Arial" w:cs="Arial"/>
        </w:rPr>
      </w:pPr>
      <w:r w:rsidRPr="00394DDC">
        <w:rPr>
          <w:rFonts w:ascii="Arial" w:hAnsi="Arial" w:cs="Arial"/>
        </w:rPr>
        <w:t xml:space="preserve">MMMMMMM, A. C.; QQQQQQQQ, M. A. </w:t>
      </w:r>
      <w:r w:rsidRPr="00394DDC">
        <w:rPr>
          <w:rFonts w:ascii="Arial" w:hAnsi="Arial" w:cs="Arial"/>
          <w:bCs/>
        </w:rPr>
        <w:t xml:space="preserve">A construção da segurança alimentar sob o olhar quilombola: a experiência em Mostarda/RS. In: CONGRESSO BRASILEIRO DE AGROECOLOGIA, 5, 2007, Guarapari. </w:t>
      </w:r>
      <w:r w:rsidRPr="00394DDC">
        <w:rPr>
          <w:rFonts w:ascii="Arial" w:hAnsi="Arial" w:cs="Arial"/>
          <w:b/>
          <w:bCs/>
        </w:rPr>
        <w:t>Anais.</w:t>
      </w:r>
      <w:r w:rsidRPr="00394DDC">
        <w:rPr>
          <w:rFonts w:ascii="Arial" w:hAnsi="Arial" w:cs="Arial"/>
          <w:bCs/>
        </w:rPr>
        <w:t>.. Guarapari: Associação Brasileira de Agroecologia, 2007. 1 CD-ROM.</w:t>
      </w:r>
    </w:p>
    <w:p w:rsidR="00F11BE1" w:rsidRPr="00394DDC" w:rsidRDefault="00F11BE1" w:rsidP="00F11BE1">
      <w:pPr>
        <w:autoSpaceDE w:val="0"/>
        <w:jc w:val="both"/>
        <w:rPr>
          <w:rFonts w:ascii="Arial" w:hAnsi="Arial" w:cs="Arial"/>
          <w:bCs/>
        </w:rPr>
      </w:pPr>
    </w:p>
    <w:p w:rsidR="00F11BE1" w:rsidRPr="00394DDC" w:rsidRDefault="00F11BE1" w:rsidP="00F11BE1">
      <w:pPr>
        <w:autoSpaceDE w:val="0"/>
        <w:jc w:val="both"/>
        <w:rPr>
          <w:rFonts w:ascii="Arial" w:hAnsi="Arial" w:cs="Arial"/>
        </w:rPr>
      </w:pPr>
      <w:r w:rsidRPr="00394DDC">
        <w:rPr>
          <w:rFonts w:ascii="Arial" w:hAnsi="Arial" w:cs="Arial"/>
        </w:rPr>
        <w:t xml:space="preserve">PPPPPPPP, L. L.; OLIVEIRA, M. S. D.; PEREIRA, G. F. D.; TIBURCIO, D. E.; SALES, D. F. G. Desarrollo agroecológico de la adopción de tecnologías y la extensión para la sanidade vegetal en los sistemas agrários de Cuba. </w:t>
      </w:r>
      <w:r w:rsidRPr="00394DDC">
        <w:rPr>
          <w:rFonts w:ascii="Arial" w:hAnsi="Arial" w:cs="Arial"/>
          <w:b/>
          <w:iCs/>
        </w:rPr>
        <w:t>Revista Brasileira de Agroecologia</w:t>
      </w:r>
      <w:r w:rsidRPr="00394DDC">
        <w:rPr>
          <w:rFonts w:ascii="Arial" w:hAnsi="Arial" w:cs="Arial"/>
        </w:rPr>
        <w:t xml:space="preserve">, Cruz Alta, v. 3, n. 1, p. 3-12, 2008. </w:t>
      </w:r>
      <w:r w:rsidRPr="00394DDC">
        <w:rPr>
          <w:rFonts w:ascii="Arial" w:hAnsi="Arial" w:cs="Arial"/>
          <w:u w:val="single"/>
          <w:lang w:eastAsia="pt-BR"/>
        </w:rPr>
        <w:t>Todos os autores devem ser referenciados).</w:t>
      </w:r>
    </w:p>
    <w:p w:rsidR="00F11BE1" w:rsidRPr="00394DDC" w:rsidRDefault="00F11BE1" w:rsidP="00F11BE1">
      <w:pPr>
        <w:autoSpaceDE w:val="0"/>
        <w:jc w:val="both"/>
        <w:rPr>
          <w:rFonts w:ascii="Arial" w:hAnsi="Arial" w:cs="Arial"/>
        </w:rPr>
      </w:pPr>
    </w:p>
    <w:p w:rsidR="00F11BE1" w:rsidRPr="00394DDC" w:rsidRDefault="00F11BE1" w:rsidP="00F11BE1">
      <w:pPr>
        <w:autoSpaceDE w:val="0"/>
        <w:jc w:val="both"/>
        <w:rPr>
          <w:rFonts w:ascii="Arial" w:hAnsi="Arial" w:cs="Arial"/>
        </w:rPr>
      </w:pPr>
      <w:r w:rsidRPr="00394DDC">
        <w:rPr>
          <w:rFonts w:ascii="Arial" w:hAnsi="Arial" w:cs="Arial"/>
        </w:rPr>
        <w:t xml:space="preserve">SSSSSSSSSSSS, M. S.; RRRRRRRRR, C. N. </w:t>
      </w:r>
      <w:r w:rsidRPr="00394DDC">
        <w:rPr>
          <w:rFonts w:ascii="Arial" w:hAnsi="Arial" w:cs="Arial"/>
          <w:b/>
        </w:rPr>
        <w:t>O meio ambiente e a saúde</w:t>
      </w:r>
      <w:r w:rsidRPr="00394DDC">
        <w:rPr>
          <w:rFonts w:ascii="Arial" w:hAnsi="Arial" w:cs="Arial"/>
        </w:rPr>
        <w:t xml:space="preserve"> (2001). Disponível em: </w:t>
      </w:r>
      <w:hyperlink r:id="rId6" w:history="1">
        <w:r w:rsidRPr="00394DDC">
          <w:rPr>
            <w:rStyle w:val="Hyperlink"/>
            <w:rFonts w:ascii="Arial" w:hAnsi="Arial" w:cs="Arial"/>
            <w:color w:val="auto"/>
          </w:rPr>
          <w:t>http://www.ambiente.com.br/artigos/saude.html</w:t>
        </w:r>
      </w:hyperlink>
      <w:r w:rsidRPr="00394DDC">
        <w:rPr>
          <w:rFonts w:ascii="Arial" w:hAnsi="Arial" w:cs="Arial"/>
        </w:rPr>
        <w:t>. Acesso em: 1 mai. 2016.</w:t>
      </w:r>
    </w:p>
    <w:p w:rsidR="003B412B" w:rsidRDefault="003B412B">
      <w:bookmarkStart w:id="0" w:name="_GoBack"/>
      <w:bookmarkEnd w:id="0"/>
    </w:p>
    <w:sectPr w:rsidR="003B412B" w:rsidSect="003B41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E1"/>
    <w:rsid w:val="003B412B"/>
    <w:rsid w:val="00F1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9FF0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1"/>
    <w:rPr>
      <w:rFonts w:ascii="Liberation Serif" w:eastAsia="SimSun" w:hAnsi="Liberation Serif" w:cs="Lucida Sans"/>
      <w:color w:val="00000A"/>
      <w:kern w:val="2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F11BE1"/>
    <w:pPr>
      <w:keepNext/>
      <w:numPr>
        <w:numId w:val="1"/>
      </w:numPr>
      <w:suppressAutoHyphens/>
      <w:jc w:val="both"/>
      <w:outlineLvl w:val="0"/>
    </w:pPr>
    <w:rPr>
      <w:rFonts w:ascii="Times New Roman" w:eastAsia="Times New Roman" w:hAnsi="Times New Roman" w:cs="Times New Roman"/>
      <w:b/>
      <w:bCs/>
      <w:color w:val="auto"/>
      <w:kern w:val="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BE1"/>
    <w:rPr>
      <w:rFonts w:ascii="Times New Roman" w:eastAsia="Times New Roman" w:hAnsi="Times New Roman" w:cs="Times New Roman"/>
      <w:b/>
      <w:bCs/>
      <w:lang w:val="en-US" w:eastAsia="zh-CN"/>
    </w:rPr>
  </w:style>
  <w:style w:type="paragraph" w:customStyle="1" w:styleId="Default">
    <w:name w:val="Default"/>
    <w:qFormat/>
    <w:rsid w:val="00F11BE1"/>
    <w:rPr>
      <w:rFonts w:ascii="Arial" w:eastAsia="SimSun" w:hAnsi="Arial" w:cs="Lucida Sans"/>
      <w:color w:val="000000"/>
      <w:kern w:val="2"/>
      <w:lang w:eastAsia="zh-CN" w:bidi="hi-IN"/>
    </w:rPr>
  </w:style>
  <w:style w:type="paragraph" w:styleId="Header">
    <w:name w:val="header"/>
    <w:basedOn w:val="Normal"/>
    <w:link w:val="HeaderChar"/>
    <w:rsid w:val="00F11BE1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color w:val="auto"/>
      <w:kern w:val="0"/>
      <w:lang w:val="x-none" w:bidi="ar-SA"/>
    </w:rPr>
  </w:style>
  <w:style w:type="character" w:customStyle="1" w:styleId="HeaderChar">
    <w:name w:val="Header Char"/>
    <w:basedOn w:val="DefaultParagraphFont"/>
    <w:link w:val="Header"/>
    <w:rsid w:val="00F11BE1"/>
    <w:rPr>
      <w:rFonts w:ascii="Times New Roman" w:eastAsia="Times New Roman" w:hAnsi="Times New Roman" w:cs="Times New Roman"/>
      <w:lang w:val="x-none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1BE1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1BE1"/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styleId="Hyperlink">
    <w:name w:val="Hyperlink"/>
    <w:rsid w:val="00F11BE1"/>
    <w:rPr>
      <w:color w:val="0000FF"/>
      <w:u w:val="single"/>
    </w:rPr>
  </w:style>
  <w:style w:type="paragraph" w:customStyle="1" w:styleId="Corpodetexto21">
    <w:name w:val="Corpo de texto 21"/>
    <w:basedOn w:val="Normal"/>
    <w:rsid w:val="00F11BE1"/>
    <w:pPr>
      <w:suppressAutoHyphens/>
      <w:spacing w:line="480" w:lineRule="auto"/>
      <w:jc w:val="both"/>
    </w:pPr>
    <w:rPr>
      <w:rFonts w:ascii="Times New Roman" w:eastAsia="Times New Roman" w:hAnsi="Times New Roman" w:cs="Times New Roman"/>
      <w:color w:val="auto"/>
      <w:kern w:val="0"/>
      <w:sz w:val="22"/>
      <w:lang w:bidi="ar-SA"/>
    </w:rPr>
  </w:style>
  <w:style w:type="paragraph" w:customStyle="1" w:styleId="style1">
    <w:name w:val="style1"/>
    <w:basedOn w:val="Normal"/>
    <w:rsid w:val="00F11BE1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1"/>
    <w:rPr>
      <w:rFonts w:ascii="Liberation Serif" w:eastAsia="SimSun" w:hAnsi="Liberation Serif" w:cs="Lucida Sans"/>
      <w:color w:val="00000A"/>
      <w:kern w:val="2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F11BE1"/>
    <w:pPr>
      <w:keepNext/>
      <w:numPr>
        <w:numId w:val="1"/>
      </w:numPr>
      <w:suppressAutoHyphens/>
      <w:jc w:val="both"/>
      <w:outlineLvl w:val="0"/>
    </w:pPr>
    <w:rPr>
      <w:rFonts w:ascii="Times New Roman" w:eastAsia="Times New Roman" w:hAnsi="Times New Roman" w:cs="Times New Roman"/>
      <w:b/>
      <w:bCs/>
      <w:color w:val="auto"/>
      <w:kern w:val="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BE1"/>
    <w:rPr>
      <w:rFonts w:ascii="Times New Roman" w:eastAsia="Times New Roman" w:hAnsi="Times New Roman" w:cs="Times New Roman"/>
      <w:b/>
      <w:bCs/>
      <w:lang w:val="en-US" w:eastAsia="zh-CN"/>
    </w:rPr>
  </w:style>
  <w:style w:type="paragraph" w:customStyle="1" w:styleId="Default">
    <w:name w:val="Default"/>
    <w:qFormat/>
    <w:rsid w:val="00F11BE1"/>
    <w:rPr>
      <w:rFonts w:ascii="Arial" w:eastAsia="SimSun" w:hAnsi="Arial" w:cs="Lucida Sans"/>
      <w:color w:val="000000"/>
      <w:kern w:val="2"/>
      <w:lang w:eastAsia="zh-CN" w:bidi="hi-IN"/>
    </w:rPr>
  </w:style>
  <w:style w:type="paragraph" w:styleId="Header">
    <w:name w:val="header"/>
    <w:basedOn w:val="Normal"/>
    <w:link w:val="HeaderChar"/>
    <w:rsid w:val="00F11BE1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color w:val="auto"/>
      <w:kern w:val="0"/>
      <w:lang w:val="x-none" w:bidi="ar-SA"/>
    </w:rPr>
  </w:style>
  <w:style w:type="character" w:customStyle="1" w:styleId="HeaderChar">
    <w:name w:val="Header Char"/>
    <w:basedOn w:val="DefaultParagraphFont"/>
    <w:link w:val="Header"/>
    <w:rsid w:val="00F11BE1"/>
    <w:rPr>
      <w:rFonts w:ascii="Times New Roman" w:eastAsia="Times New Roman" w:hAnsi="Times New Roman" w:cs="Times New Roman"/>
      <w:lang w:val="x-none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1BE1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1BE1"/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styleId="Hyperlink">
    <w:name w:val="Hyperlink"/>
    <w:rsid w:val="00F11BE1"/>
    <w:rPr>
      <w:color w:val="0000FF"/>
      <w:u w:val="single"/>
    </w:rPr>
  </w:style>
  <w:style w:type="paragraph" w:customStyle="1" w:styleId="Corpodetexto21">
    <w:name w:val="Corpo de texto 21"/>
    <w:basedOn w:val="Normal"/>
    <w:rsid w:val="00F11BE1"/>
    <w:pPr>
      <w:suppressAutoHyphens/>
      <w:spacing w:line="480" w:lineRule="auto"/>
      <w:jc w:val="both"/>
    </w:pPr>
    <w:rPr>
      <w:rFonts w:ascii="Times New Roman" w:eastAsia="Times New Roman" w:hAnsi="Times New Roman" w:cs="Times New Roman"/>
      <w:color w:val="auto"/>
      <w:kern w:val="0"/>
      <w:sz w:val="22"/>
      <w:lang w:bidi="ar-SA"/>
    </w:rPr>
  </w:style>
  <w:style w:type="paragraph" w:customStyle="1" w:styleId="style1">
    <w:name w:val="style1"/>
    <w:basedOn w:val="Normal"/>
    <w:rsid w:val="00F11BE1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mbiente.com.br/artigos/saud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4367</Characters>
  <Application>Microsoft Macintosh Word</Application>
  <DocSecurity>0</DocSecurity>
  <Lines>36</Lines>
  <Paragraphs>10</Paragraphs>
  <ScaleCrop>false</ScaleCrop>
  <Company>alegria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damigo</dc:creator>
  <cp:keywords/>
  <dc:description/>
  <cp:lastModifiedBy>luiza damigo</cp:lastModifiedBy>
  <cp:revision>1</cp:revision>
  <dcterms:created xsi:type="dcterms:W3CDTF">2019-03-01T15:41:00Z</dcterms:created>
  <dcterms:modified xsi:type="dcterms:W3CDTF">2019-03-01T15:42:00Z</dcterms:modified>
</cp:coreProperties>
</file>